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43" w:rsidRPr="006D0539" w:rsidRDefault="00840092" w:rsidP="005D3B98">
      <w:pPr>
        <w:rPr>
          <w:b/>
          <w:color w:val="000080"/>
          <w:sz w:val="14"/>
          <w:szCs w:val="14"/>
        </w:rPr>
      </w:pPr>
      <w:r>
        <w:rPr>
          <w:rFonts w:ascii="Verdana" w:hAnsi="Verdana"/>
          <w:b/>
          <w:color w:val="000080"/>
          <w:sz w:val="16"/>
          <w:szCs w:val="16"/>
        </w:rPr>
        <w:t xml:space="preserve"> </w:t>
      </w:r>
    </w:p>
    <w:p w:rsidR="005D3B98" w:rsidRPr="00F77D45" w:rsidRDefault="005D3B98" w:rsidP="005D3B98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B98" w:rsidRDefault="005D3B98" w:rsidP="005D3B98">
      <w:pPr>
        <w:tabs>
          <w:tab w:val="center" w:pos="4419"/>
          <w:tab w:val="left" w:pos="4956"/>
        </w:tabs>
        <w:jc w:val="center"/>
        <w:rPr>
          <w:b/>
          <w:sz w:val="24"/>
          <w:szCs w:val="24"/>
          <w:u w:val="single"/>
        </w:rPr>
      </w:pPr>
    </w:p>
    <w:p w:rsidR="005D3B98" w:rsidRDefault="005D3B98" w:rsidP="005D3B98">
      <w:pPr>
        <w:jc w:val="center"/>
        <w:rPr>
          <w:b/>
          <w:sz w:val="24"/>
          <w:szCs w:val="24"/>
          <w:u w:val="single"/>
        </w:rPr>
      </w:pPr>
    </w:p>
    <w:p w:rsidR="005D3B98" w:rsidRDefault="005D3B98" w:rsidP="005D3B98">
      <w:pPr>
        <w:jc w:val="center"/>
        <w:rPr>
          <w:b/>
          <w:sz w:val="24"/>
          <w:szCs w:val="24"/>
          <w:u w:val="single"/>
        </w:rPr>
      </w:pPr>
      <w:r w:rsidRPr="005D3B98">
        <w:rPr>
          <w:b/>
          <w:sz w:val="24"/>
          <w:szCs w:val="24"/>
          <w:u w:val="single"/>
        </w:rPr>
        <w:t xml:space="preserve">INFORMACIÓN PARA PACIENTES: </w:t>
      </w:r>
    </w:p>
    <w:p w:rsidR="005D3B98" w:rsidRPr="005D3B98" w:rsidRDefault="005D3B98" w:rsidP="005D3B98">
      <w:pPr>
        <w:jc w:val="center"/>
        <w:rPr>
          <w:b/>
          <w:sz w:val="24"/>
          <w:szCs w:val="24"/>
          <w:u w:val="single"/>
        </w:rPr>
      </w:pPr>
      <w:r w:rsidRPr="005D3B98">
        <w:rPr>
          <w:b/>
          <w:sz w:val="24"/>
          <w:szCs w:val="24"/>
          <w:u w:val="single"/>
        </w:rPr>
        <w:t>“PROSTATECTOMÍA RADICAL”</w:t>
      </w:r>
    </w:p>
    <w:p w:rsidR="005D3B98" w:rsidRDefault="005D3B98" w:rsidP="005D3B98">
      <w:pPr>
        <w:pStyle w:val="Sinespaciado"/>
      </w:pPr>
    </w:p>
    <w:p w:rsidR="005D3B98" w:rsidRDefault="005D3B98" w:rsidP="005D3B98">
      <w:pPr>
        <w:pStyle w:val="Sinespaciado"/>
      </w:pPr>
    </w:p>
    <w:p w:rsidR="00B52DA8" w:rsidRDefault="00B52DA8" w:rsidP="00B52DA8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B52DA8" w:rsidRDefault="00B52DA8" w:rsidP="00B52DA8">
      <w:pPr>
        <w:jc w:val="both"/>
        <w:rPr>
          <w:sz w:val="24"/>
        </w:rPr>
      </w:pPr>
    </w:p>
    <w:p w:rsidR="00B52DA8" w:rsidRDefault="00B52DA8" w:rsidP="00B52DA8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07627C" w:rsidRPr="005D3B98" w:rsidRDefault="0007627C" w:rsidP="005D3B98">
      <w:pPr>
        <w:jc w:val="both"/>
        <w:rPr>
          <w:sz w:val="24"/>
          <w:szCs w:val="24"/>
        </w:rPr>
      </w:pPr>
      <w:bookmarkStart w:id="0" w:name="_GoBack"/>
      <w:bookmarkEnd w:id="0"/>
    </w:p>
    <w:p w:rsidR="0037608B" w:rsidRPr="005D3B98" w:rsidRDefault="0037608B" w:rsidP="005D3B98">
      <w:pPr>
        <w:jc w:val="both"/>
        <w:rPr>
          <w:sz w:val="24"/>
          <w:szCs w:val="24"/>
        </w:rPr>
      </w:pPr>
    </w:p>
    <w:p w:rsidR="00840092" w:rsidRPr="005D3B98" w:rsidRDefault="0007627C" w:rsidP="005D3B98">
      <w:pPr>
        <w:pStyle w:val="Ttulo4"/>
        <w:rPr>
          <w:rFonts w:ascii="Times New Roman" w:hAnsi="Times New Roman"/>
          <w:szCs w:val="24"/>
          <w:u w:val="none"/>
        </w:rPr>
      </w:pPr>
      <w:r w:rsidRPr="005D3B98">
        <w:rPr>
          <w:rFonts w:ascii="Times New Roman" w:hAnsi="Times New Roman"/>
          <w:szCs w:val="24"/>
          <w:u w:val="none"/>
        </w:rPr>
        <w:t>Objetivo Del Procedimiento</w:t>
      </w:r>
    </w:p>
    <w:p w:rsidR="00840092" w:rsidRPr="005D3B98" w:rsidRDefault="00840092" w:rsidP="005D3B98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5D3B98">
        <w:rPr>
          <w:rFonts w:ascii="Times New Roman" w:hAnsi="Times New Roman"/>
          <w:szCs w:val="24"/>
        </w:rPr>
        <w:t>El objetivo de</w:t>
      </w:r>
      <w:r w:rsidR="007B2D16" w:rsidRPr="005D3B98">
        <w:rPr>
          <w:rFonts w:ascii="Times New Roman" w:hAnsi="Times New Roman"/>
          <w:szCs w:val="24"/>
        </w:rPr>
        <w:t xml:space="preserve"> </w:t>
      </w:r>
      <w:r w:rsidRPr="005D3B98">
        <w:rPr>
          <w:rFonts w:ascii="Times New Roman" w:hAnsi="Times New Roman"/>
          <w:szCs w:val="24"/>
        </w:rPr>
        <w:t>l</w:t>
      </w:r>
      <w:r w:rsidR="007B2D16" w:rsidRPr="005D3B98">
        <w:rPr>
          <w:rFonts w:ascii="Times New Roman" w:hAnsi="Times New Roman"/>
          <w:szCs w:val="24"/>
        </w:rPr>
        <w:t xml:space="preserve">a </w:t>
      </w:r>
      <w:proofErr w:type="spellStart"/>
      <w:r w:rsidR="007B2D16" w:rsidRPr="005D3B98">
        <w:rPr>
          <w:rFonts w:ascii="Times New Roman" w:hAnsi="Times New Roman"/>
          <w:szCs w:val="24"/>
        </w:rPr>
        <w:t>Prostatectomía</w:t>
      </w:r>
      <w:proofErr w:type="spellEnd"/>
      <w:r w:rsidR="007B2D16" w:rsidRPr="005D3B98">
        <w:rPr>
          <w:rFonts w:ascii="Times New Roman" w:hAnsi="Times New Roman"/>
          <w:szCs w:val="24"/>
        </w:rPr>
        <w:t xml:space="preserve"> Radical es sacar completamente la próstata</w:t>
      </w:r>
      <w:r w:rsidRPr="005D3B98">
        <w:rPr>
          <w:rFonts w:ascii="Times New Roman" w:hAnsi="Times New Roman"/>
          <w:szCs w:val="24"/>
        </w:rPr>
        <w:t xml:space="preserve">  </w:t>
      </w:r>
      <w:r w:rsidR="007B2D16" w:rsidRPr="005D3B98">
        <w:rPr>
          <w:rFonts w:ascii="Times New Roman" w:hAnsi="Times New Roman"/>
          <w:szCs w:val="24"/>
        </w:rPr>
        <w:t>y las vesículas seminales, cuando existe cáncer localizado.</w:t>
      </w:r>
    </w:p>
    <w:p w:rsidR="00840092" w:rsidRPr="005D3B98" w:rsidRDefault="00840092" w:rsidP="005D3B98">
      <w:pPr>
        <w:pStyle w:val="Textoindependiente2"/>
        <w:spacing w:line="240" w:lineRule="auto"/>
        <w:ind w:firstLine="708"/>
        <w:rPr>
          <w:rFonts w:ascii="Times New Roman" w:hAnsi="Times New Roman"/>
          <w:szCs w:val="24"/>
        </w:rPr>
      </w:pPr>
    </w:p>
    <w:p w:rsidR="00840092" w:rsidRPr="005D3B98" w:rsidRDefault="0007627C" w:rsidP="005D3B98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5D3B98">
        <w:rPr>
          <w:rFonts w:ascii="Times New Roman" w:hAnsi="Times New Roman"/>
          <w:b/>
          <w:szCs w:val="24"/>
        </w:rPr>
        <w:t>Descripción Del Procedimiento</w:t>
      </w:r>
    </w:p>
    <w:p w:rsidR="00683E84" w:rsidRPr="005D3B98" w:rsidRDefault="00840092" w:rsidP="005D3B98">
      <w:pPr>
        <w:jc w:val="both"/>
        <w:rPr>
          <w:sz w:val="24"/>
          <w:szCs w:val="24"/>
        </w:rPr>
      </w:pPr>
      <w:r w:rsidRPr="005D3B98">
        <w:rPr>
          <w:sz w:val="24"/>
          <w:szCs w:val="24"/>
        </w:rPr>
        <w:t xml:space="preserve">Bajo anestesia </w:t>
      </w:r>
      <w:r w:rsidR="007B2D16" w:rsidRPr="005D3B98">
        <w:rPr>
          <w:sz w:val="24"/>
          <w:szCs w:val="24"/>
        </w:rPr>
        <w:t>general o espinal, se realiza una incisión media por debajo del ombligo, a través de la cual se saca la próstata y se une la vejiga a la uretra. El paciente quedara con sonda</w:t>
      </w:r>
      <w:r w:rsidR="00461635" w:rsidRPr="005D3B98">
        <w:rPr>
          <w:sz w:val="24"/>
          <w:szCs w:val="24"/>
        </w:rPr>
        <w:t xml:space="preserve"> Foley, hasta la evaluación post operatoria por el médico urólogo.</w:t>
      </w:r>
      <w:r w:rsidR="00683E84" w:rsidRPr="005D3B98">
        <w:rPr>
          <w:sz w:val="24"/>
          <w:szCs w:val="24"/>
        </w:rPr>
        <w:t xml:space="preserve"> </w:t>
      </w:r>
    </w:p>
    <w:p w:rsidR="00840092" w:rsidRPr="005D3B98" w:rsidRDefault="00840092" w:rsidP="005D3B98">
      <w:pPr>
        <w:ind w:firstLine="708"/>
        <w:jc w:val="both"/>
        <w:rPr>
          <w:sz w:val="24"/>
          <w:szCs w:val="24"/>
        </w:rPr>
      </w:pPr>
    </w:p>
    <w:p w:rsidR="00840092" w:rsidRPr="005D3B98" w:rsidRDefault="0007627C" w:rsidP="005D3B98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5D3B98">
        <w:rPr>
          <w:rFonts w:ascii="Times New Roman" w:hAnsi="Times New Roman"/>
          <w:b/>
          <w:szCs w:val="24"/>
        </w:rPr>
        <w:t>Riesgo Del Procedimiento</w:t>
      </w:r>
    </w:p>
    <w:p w:rsidR="00840092" w:rsidRPr="005D3B98" w:rsidRDefault="00840092" w:rsidP="005D3B98">
      <w:pPr>
        <w:jc w:val="both"/>
        <w:rPr>
          <w:sz w:val="24"/>
          <w:szCs w:val="24"/>
        </w:rPr>
      </w:pPr>
      <w:r w:rsidRPr="005D3B98">
        <w:rPr>
          <w:sz w:val="24"/>
          <w:szCs w:val="24"/>
        </w:rPr>
        <w:t>Existen riesgos como</w:t>
      </w:r>
      <w:r w:rsidR="00461635" w:rsidRPr="005D3B98">
        <w:rPr>
          <w:sz w:val="24"/>
          <w:szCs w:val="24"/>
        </w:rPr>
        <w:t xml:space="preserve">: Hemorragia, infección tracto urinario, estrechez </w:t>
      </w:r>
      <w:proofErr w:type="spellStart"/>
      <w:r w:rsidR="00461635" w:rsidRPr="005D3B98">
        <w:rPr>
          <w:sz w:val="24"/>
          <w:szCs w:val="24"/>
        </w:rPr>
        <w:t>ureteral</w:t>
      </w:r>
      <w:proofErr w:type="spellEnd"/>
      <w:r w:rsidR="00461635" w:rsidRPr="005D3B98">
        <w:rPr>
          <w:sz w:val="24"/>
          <w:szCs w:val="24"/>
        </w:rPr>
        <w:t>, impotencia sexual e incontinencia urinaria.</w:t>
      </w:r>
    </w:p>
    <w:p w:rsidR="00FB0E28" w:rsidRPr="005D3B98" w:rsidRDefault="00FB0E28" w:rsidP="005D3B98">
      <w:pPr>
        <w:jc w:val="both"/>
        <w:rPr>
          <w:sz w:val="24"/>
          <w:szCs w:val="24"/>
        </w:rPr>
      </w:pPr>
    </w:p>
    <w:p w:rsidR="00840092" w:rsidRPr="005D3B98" w:rsidRDefault="0007627C" w:rsidP="005D3B98">
      <w:pPr>
        <w:jc w:val="both"/>
        <w:rPr>
          <w:b/>
          <w:sz w:val="24"/>
          <w:szCs w:val="24"/>
        </w:rPr>
      </w:pPr>
      <w:r w:rsidRPr="005D3B98">
        <w:rPr>
          <w:b/>
          <w:sz w:val="24"/>
          <w:szCs w:val="24"/>
        </w:rPr>
        <w:t>Alternativas Al Procedimiento</w:t>
      </w:r>
    </w:p>
    <w:p w:rsidR="00461635" w:rsidRPr="005D3B98" w:rsidRDefault="00461635" w:rsidP="005D3B98">
      <w:pPr>
        <w:jc w:val="both"/>
        <w:rPr>
          <w:sz w:val="24"/>
          <w:szCs w:val="24"/>
        </w:rPr>
      </w:pPr>
      <w:r w:rsidRPr="005D3B98">
        <w:rPr>
          <w:sz w:val="24"/>
          <w:szCs w:val="24"/>
        </w:rPr>
        <w:t xml:space="preserve">Radioterapia, </w:t>
      </w:r>
      <w:proofErr w:type="spellStart"/>
      <w:r w:rsidRPr="005D3B98">
        <w:rPr>
          <w:sz w:val="24"/>
          <w:szCs w:val="24"/>
        </w:rPr>
        <w:t>braquiterapia</w:t>
      </w:r>
      <w:proofErr w:type="spellEnd"/>
      <w:r w:rsidRPr="005D3B98">
        <w:rPr>
          <w:sz w:val="24"/>
          <w:szCs w:val="24"/>
        </w:rPr>
        <w:t>, será necesario derivarlo a otro centro para su realización (Santiago)</w:t>
      </w:r>
      <w:r w:rsidR="00C70DD7" w:rsidRPr="005D3B98">
        <w:rPr>
          <w:sz w:val="24"/>
          <w:szCs w:val="24"/>
        </w:rPr>
        <w:t>.</w:t>
      </w:r>
    </w:p>
    <w:p w:rsidR="00461635" w:rsidRPr="005D3B98" w:rsidRDefault="00461635" w:rsidP="005D3B98">
      <w:pPr>
        <w:jc w:val="both"/>
        <w:rPr>
          <w:sz w:val="24"/>
          <w:szCs w:val="24"/>
        </w:rPr>
      </w:pPr>
    </w:p>
    <w:p w:rsidR="00840092" w:rsidRPr="005D3B98" w:rsidRDefault="0007627C" w:rsidP="005D3B98">
      <w:pPr>
        <w:jc w:val="both"/>
        <w:rPr>
          <w:b/>
          <w:sz w:val="24"/>
          <w:szCs w:val="24"/>
        </w:rPr>
      </w:pPr>
      <w:r w:rsidRPr="005D3B98">
        <w:rPr>
          <w:b/>
          <w:sz w:val="24"/>
          <w:szCs w:val="24"/>
        </w:rPr>
        <w:t>Consecuencia De No Aceptar El Procedimiento</w:t>
      </w:r>
    </w:p>
    <w:p w:rsidR="00840092" w:rsidRPr="005D3B98" w:rsidRDefault="00840092" w:rsidP="005D3B98">
      <w:pPr>
        <w:jc w:val="both"/>
        <w:rPr>
          <w:sz w:val="24"/>
          <w:szCs w:val="24"/>
        </w:rPr>
      </w:pPr>
      <w:r w:rsidRPr="005D3B98">
        <w:rPr>
          <w:sz w:val="24"/>
          <w:szCs w:val="24"/>
        </w:rPr>
        <w:t>Si usted no acepta el procedimiento</w:t>
      </w:r>
      <w:r w:rsidR="00C70DD7" w:rsidRPr="005D3B98">
        <w:rPr>
          <w:sz w:val="24"/>
          <w:szCs w:val="24"/>
        </w:rPr>
        <w:t xml:space="preserve"> puede avanzar su enfermedad.</w:t>
      </w:r>
    </w:p>
    <w:p w:rsidR="00DF594B" w:rsidRPr="005D3B98" w:rsidRDefault="00DF594B" w:rsidP="005D3B98">
      <w:pPr>
        <w:ind w:firstLine="708"/>
        <w:jc w:val="both"/>
        <w:rPr>
          <w:sz w:val="24"/>
          <w:szCs w:val="24"/>
        </w:rPr>
      </w:pPr>
    </w:p>
    <w:p w:rsidR="00DF594B" w:rsidRPr="005D3B98" w:rsidRDefault="0007627C" w:rsidP="005D3B98">
      <w:pPr>
        <w:jc w:val="both"/>
        <w:rPr>
          <w:b/>
          <w:sz w:val="24"/>
          <w:szCs w:val="24"/>
        </w:rPr>
      </w:pPr>
      <w:r w:rsidRPr="005D3B98">
        <w:rPr>
          <w:b/>
          <w:sz w:val="24"/>
          <w:szCs w:val="24"/>
        </w:rPr>
        <w:t>Mecanismo Para Solicitar Más Información</w:t>
      </w:r>
    </w:p>
    <w:p w:rsidR="00DF594B" w:rsidRPr="005D3B98" w:rsidRDefault="0007627C" w:rsidP="005D3B98">
      <w:pPr>
        <w:jc w:val="both"/>
        <w:rPr>
          <w:sz w:val="24"/>
          <w:szCs w:val="24"/>
        </w:rPr>
      </w:pPr>
      <w:r w:rsidRPr="005D3B98">
        <w:rPr>
          <w:sz w:val="24"/>
          <w:szCs w:val="24"/>
        </w:rPr>
        <w:t>Mé</w:t>
      </w:r>
      <w:r w:rsidR="00DF594B" w:rsidRPr="005D3B98">
        <w:rPr>
          <w:sz w:val="24"/>
          <w:szCs w:val="24"/>
        </w:rPr>
        <w:t>dico tratante, jefe de servicio u otros profesionales.</w:t>
      </w:r>
    </w:p>
    <w:p w:rsidR="005D3B98" w:rsidRPr="005D3B98" w:rsidRDefault="005D3B98" w:rsidP="005D3B98">
      <w:pPr>
        <w:pStyle w:val="Default"/>
        <w:jc w:val="both"/>
        <w:rPr>
          <w:rFonts w:ascii="Arial" w:hAnsi="Arial"/>
        </w:rPr>
      </w:pPr>
    </w:p>
    <w:p w:rsidR="00740063" w:rsidRPr="005D3B98" w:rsidRDefault="00740063" w:rsidP="005D3B98">
      <w:pPr>
        <w:pStyle w:val="Default"/>
        <w:jc w:val="both"/>
      </w:pPr>
      <w:r w:rsidRPr="005D3B98">
        <w:rPr>
          <w:b/>
          <w:bCs/>
        </w:rPr>
        <w:t xml:space="preserve">Revocabilidad </w:t>
      </w:r>
    </w:p>
    <w:p w:rsidR="00740063" w:rsidRPr="005D3B98" w:rsidRDefault="00740063" w:rsidP="005D3B98">
      <w:pPr>
        <w:pStyle w:val="Textoindependiente"/>
        <w:jc w:val="both"/>
        <w:rPr>
          <w:rFonts w:cs="Arial"/>
          <w:szCs w:val="24"/>
        </w:rPr>
      </w:pPr>
      <w:r w:rsidRPr="005D3B98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  <w:r w:rsidR="005D3B98" w:rsidRPr="005D3B98">
        <w:rPr>
          <w:rFonts w:cs="Arial"/>
          <w:szCs w:val="24"/>
        </w:rPr>
        <w:t xml:space="preserve"> </w:t>
      </w:r>
    </w:p>
    <w:p w:rsidR="00620325" w:rsidRPr="00620325" w:rsidRDefault="00620325" w:rsidP="00740063">
      <w:pPr>
        <w:spacing w:line="360" w:lineRule="auto"/>
        <w:ind w:firstLine="708"/>
        <w:jc w:val="both"/>
        <w:rPr>
          <w:rFonts w:ascii="Arial" w:hAnsi="Arial"/>
        </w:rPr>
      </w:pPr>
    </w:p>
    <w:sectPr w:rsidR="00620325" w:rsidRPr="00620325" w:rsidSect="00840092">
      <w:pgSz w:w="12240" w:h="15840" w:code="1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06233"/>
    <w:rsid w:val="00036B7B"/>
    <w:rsid w:val="00037268"/>
    <w:rsid w:val="0007627C"/>
    <w:rsid w:val="00095E55"/>
    <w:rsid w:val="0024442E"/>
    <w:rsid w:val="0025646A"/>
    <w:rsid w:val="0037608B"/>
    <w:rsid w:val="003C512C"/>
    <w:rsid w:val="0043173E"/>
    <w:rsid w:val="004569A9"/>
    <w:rsid w:val="00461635"/>
    <w:rsid w:val="005B447B"/>
    <w:rsid w:val="005D1ECB"/>
    <w:rsid w:val="005D3B98"/>
    <w:rsid w:val="00620325"/>
    <w:rsid w:val="006241DD"/>
    <w:rsid w:val="00683E84"/>
    <w:rsid w:val="006A6A43"/>
    <w:rsid w:val="006D0539"/>
    <w:rsid w:val="00740063"/>
    <w:rsid w:val="007B2D16"/>
    <w:rsid w:val="00840092"/>
    <w:rsid w:val="00870010"/>
    <w:rsid w:val="00B52DA8"/>
    <w:rsid w:val="00BE567F"/>
    <w:rsid w:val="00C70DD7"/>
    <w:rsid w:val="00C978DC"/>
    <w:rsid w:val="00DC1FD0"/>
    <w:rsid w:val="00DF594B"/>
    <w:rsid w:val="00E94165"/>
    <w:rsid w:val="00F55A37"/>
    <w:rsid w:val="00F606FB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C70D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0DD7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5D3B98"/>
    <w:rPr>
      <w:u w:val="single"/>
    </w:rPr>
  </w:style>
  <w:style w:type="paragraph" w:styleId="Sinespaciado">
    <w:name w:val="No Spacing"/>
    <w:uiPriority w:val="1"/>
    <w:qFormat/>
    <w:rsid w:val="005D3B98"/>
    <w:rPr>
      <w:rFonts w:ascii="Calibri" w:eastAsia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C70D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0DD7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5D3B98"/>
    <w:rPr>
      <w:u w:val="single"/>
    </w:rPr>
  </w:style>
  <w:style w:type="paragraph" w:styleId="Sinespaciado">
    <w:name w:val="No Spacing"/>
    <w:uiPriority w:val="1"/>
    <w:qFormat/>
    <w:rsid w:val="005D3B98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CF36-4D66-4667-87D9-FB74ED33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5</cp:revision>
  <cp:lastPrinted>2013-09-25T17:31:00Z</cp:lastPrinted>
  <dcterms:created xsi:type="dcterms:W3CDTF">2017-09-20T20:08:00Z</dcterms:created>
  <dcterms:modified xsi:type="dcterms:W3CDTF">2021-06-07T20:29:00Z</dcterms:modified>
</cp:coreProperties>
</file>