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A0" w:rsidRPr="00F77D45" w:rsidRDefault="003424A0" w:rsidP="003424A0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02DD52A" wp14:editId="0957946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4A0" w:rsidRDefault="003424A0" w:rsidP="003424A0">
      <w:pPr>
        <w:tabs>
          <w:tab w:val="left" w:pos="4440"/>
          <w:tab w:val="left" w:pos="4956"/>
        </w:tabs>
        <w:rPr>
          <w:b/>
          <w:sz w:val="24"/>
          <w:szCs w:val="24"/>
          <w:u w:val="single"/>
        </w:rPr>
      </w:pPr>
    </w:p>
    <w:p w:rsidR="003424A0" w:rsidRDefault="003424A0" w:rsidP="003424A0">
      <w:pPr>
        <w:jc w:val="center"/>
        <w:rPr>
          <w:b/>
          <w:sz w:val="24"/>
          <w:szCs w:val="24"/>
          <w:u w:val="single"/>
        </w:rPr>
      </w:pPr>
    </w:p>
    <w:p w:rsidR="003424A0" w:rsidRPr="003424A0" w:rsidRDefault="003424A0" w:rsidP="003424A0">
      <w:pPr>
        <w:jc w:val="center"/>
        <w:rPr>
          <w:b/>
          <w:sz w:val="24"/>
          <w:szCs w:val="24"/>
          <w:u w:val="single"/>
        </w:rPr>
      </w:pPr>
      <w:r w:rsidRPr="003424A0">
        <w:rPr>
          <w:b/>
          <w:sz w:val="24"/>
          <w:szCs w:val="24"/>
          <w:u w:val="single"/>
        </w:rPr>
        <w:t xml:space="preserve">INFORMACIÓN PARA PACIENTES: </w:t>
      </w:r>
    </w:p>
    <w:p w:rsidR="003424A0" w:rsidRPr="003424A0" w:rsidRDefault="003424A0" w:rsidP="003424A0">
      <w:pPr>
        <w:jc w:val="center"/>
        <w:rPr>
          <w:b/>
          <w:sz w:val="24"/>
          <w:szCs w:val="24"/>
          <w:u w:val="single"/>
        </w:rPr>
      </w:pPr>
      <w:r w:rsidRPr="003424A0">
        <w:rPr>
          <w:b/>
          <w:sz w:val="24"/>
          <w:szCs w:val="24"/>
          <w:u w:val="single"/>
        </w:rPr>
        <w:t>“</w:t>
      </w:r>
      <w:r w:rsidRPr="003424A0">
        <w:rPr>
          <w:b/>
          <w:sz w:val="24"/>
          <w:szCs w:val="24"/>
          <w:u w:val="single"/>
        </w:rPr>
        <w:t>QUISTECTOMIA HIDATIDICA HEPATICA</w:t>
      </w:r>
      <w:r w:rsidRPr="003424A0">
        <w:rPr>
          <w:b/>
          <w:sz w:val="24"/>
          <w:szCs w:val="24"/>
          <w:u w:val="single"/>
        </w:rPr>
        <w:t>”</w:t>
      </w:r>
    </w:p>
    <w:p w:rsidR="003424A0" w:rsidRPr="00644F9F" w:rsidRDefault="003424A0" w:rsidP="003424A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424A0" w:rsidRPr="000A17DA" w:rsidRDefault="003424A0" w:rsidP="003424A0">
      <w:pPr>
        <w:jc w:val="both"/>
        <w:rPr>
          <w:sz w:val="24"/>
          <w:szCs w:val="24"/>
        </w:rPr>
      </w:pPr>
      <w:r w:rsidRPr="000A17DA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3424A0" w:rsidRPr="000A17DA" w:rsidRDefault="003424A0" w:rsidP="003424A0">
      <w:pPr>
        <w:jc w:val="both"/>
        <w:rPr>
          <w:sz w:val="24"/>
          <w:szCs w:val="24"/>
        </w:rPr>
      </w:pPr>
    </w:p>
    <w:p w:rsidR="003424A0" w:rsidRPr="000A17DA" w:rsidRDefault="003424A0" w:rsidP="003424A0">
      <w:pPr>
        <w:tabs>
          <w:tab w:val="left" w:pos="3135"/>
        </w:tabs>
        <w:jc w:val="both"/>
        <w:rPr>
          <w:sz w:val="24"/>
          <w:szCs w:val="24"/>
        </w:rPr>
      </w:pPr>
      <w:r w:rsidRPr="000A17DA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r w:rsidRPr="000A17DA">
        <w:rPr>
          <w:b/>
          <w:i/>
          <w:sz w:val="24"/>
          <w:szCs w:val="24"/>
          <w:u w:val="single"/>
        </w:rPr>
        <w:t>https://intranet.hospitalcurico.cl/projects/consentimiento</w:t>
      </w:r>
    </w:p>
    <w:bookmarkEnd w:id="0"/>
    <w:p w:rsidR="003424A0" w:rsidRDefault="003424A0" w:rsidP="00BE6E36">
      <w:pPr>
        <w:jc w:val="center"/>
        <w:rPr>
          <w:b/>
          <w:sz w:val="28"/>
          <w:szCs w:val="28"/>
        </w:rPr>
      </w:pPr>
    </w:p>
    <w:p w:rsidR="00BE6E36" w:rsidRPr="00E03E49" w:rsidRDefault="00BE6E36" w:rsidP="00E03E49">
      <w:pPr>
        <w:jc w:val="both"/>
        <w:rPr>
          <w:b/>
          <w:sz w:val="24"/>
          <w:szCs w:val="24"/>
        </w:rPr>
      </w:pPr>
      <w:r w:rsidRPr="00E03E49">
        <w:rPr>
          <w:b/>
          <w:sz w:val="24"/>
          <w:szCs w:val="24"/>
        </w:rPr>
        <w:t>Objetivos del procedimiento:</w:t>
      </w:r>
    </w:p>
    <w:p w:rsidR="00BE6E36" w:rsidRPr="00E03E49" w:rsidRDefault="007B6B69" w:rsidP="00E03E49">
      <w:pPr>
        <w:jc w:val="both"/>
        <w:rPr>
          <w:sz w:val="24"/>
          <w:szCs w:val="24"/>
        </w:rPr>
      </w:pPr>
      <w:r w:rsidRPr="00E03E49">
        <w:rPr>
          <w:sz w:val="24"/>
          <w:szCs w:val="24"/>
        </w:rPr>
        <w:t xml:space="preserve">Tratar quirúrgicamente la presencia de quistes hidatídicos ubicados en el hígado realizando en lo posible la </w:t>
      </w:r>
      <w:proofErr w:type="spellStart"/>
      <w:r w:rsidRPr="00E03E49">
        <w:rPr>
          <w:sz w:val="24"/>
          <w:szCs w:val="24"/>
        </w:rPr>
        <w:t>quistectomía</w:t>
      </w:r>
      <w:proofErr w:type="spellEnd"/>
      <w:r w:rsidRPr="00E03E49">
        <w:rPr>
          <w:sz w:val="24"/>
          <w:szCs w:val="24"/>
        </w:rPr>
        <w:t xml:space="preserve"> hepática total o parcial y/o drenaje solamente.</w:t>
      </w:r>
    </w:p>
    <w:p w:rsidR="00BE6E36" w:rsidRPr="00E03E49" w:rsidRDefault="00BE6E36" w:rsidP="00E03E49">
      <w:pPr>
        <w:jc w:val="both"/>
        <w:rPr>
          <w:sz w:val="24"/>
          <w:szCs w:val="24"/>
        </w:rPr>
      </w:pPr>
    </w:p>
    <w:p w:rsidR="00BE6E36" w:rsidRPr="00E03E49" w:rsidRDefault="00BE6E36" w:rsidP="00E03E49">
      <w:pPr>
        <w:jc w:val="both"/>
        <w:rPr>
          <w:b/>
          <w:sz w:val="24"/>
          <w:szCs w:val="24"/>
        </w:rPr>
      </w:pPr>
      <w:r w:rsidRPr="00E03E49">
        <w:rPr>
          <w:b/>
          <w:sz w:val="24"/>
          <w:szCs w:val="24"/>
        </w:rPr>
        <w:t>Descripción del procedimiento:</w:t>
      </w:r>
    </w:p>
    <w:p w:rsidR="00BE6E36" w:rsidRPr="00E03E49" w:rsidRDefault="007B6B69" w:rsidP="00E03E49">
      <w:pPr>
        <w:jc w:val="both"/>
        <w:rPr>
          <w:sz w:val="24"/>
          <w:szCs w:val="24"/>
        </w:rPr>
      </w:pPr>
      <w:r w:rsidRPr="00E03E49">
        <w:rPr>
          <w:sz w:val="24"/>
          <w:szCs w:val="24"/>
        </w:rPr>
        <w:t>Mediante la utilización de anestesia general se realiza una Laparotomía (Abrir el abdomen) o Video Laparoscopía (Con utilización de cámara, trocares y pinzas especiales para esta técnica). Consiste en la resección del quiste total o en forma parcial, o drenando su contenido con tratamiento de la cavidad residual ya sea realizando alguna sutura (</w:t>
      </w:r>
      <w:proofErr w:type="spellStart"/>
      <w:r w:rsidRPr="00E03E49">
        <w:rPr>
          <w:sz w:val="24"/>
          <w:szCs w:val="24"/>
        </w:rPr>
        <w:t>Cápsulorafia</w:t>
      </w:r>
      <w:proofErr w:type="spellEnd"/>
      <w:r w:rsidRPr="00E03E49">
        <w:rPr>
          <w:sz w:val="24"/>
          <w:szCs w:val="24"/>
        </w:rPr>
        <w:t xml:space="preserve">, </w:t>
      </w:r>
      <w:proofErr w:type="spellStart"/>
      <w:r w:rsidRPr="00E03E49">
        <w:rPr>
          <w:sz w:val="24"/>
          <w:szCs w:val="24"/>
        </w:rPr>
        <w:t>Marsupialización</w:t>
      </w:r>
      <w:proofErr w:type="spellEnd"/>
      <w:r w:rsidRPr="00E03E49">
        <w:rPr>
          <w:sz w:val="24"/>
          <w:szCs w:val="24"/>
        </w:rPr>
        <w:t>) o rellenándolo con otros tejidos del abdomen especialmente tejido graso como el Epiplón (</w:t>
      </w:r>
      <w:proofErr w:type="spellStart"/>
      <w:r w:rsidR="007A2A12" w:rsidRPr="00E03E49">
        <w:rPr>
          <w:sz w:val="24"/>
          <w:szCs w:val="24"/>
        </w:rPr>
        <w:t>O</w:t>
      </w:r>
      <w:r w:rsidRPr="00E03E49">
        <w:rPr>
          <w:sz w:val="24"/>
          <w:szCs w:val="24"/>
        </w:rPr>
        <w:t>mentoplastía</w:t>
      </w:r>
      <w:proofErr w:type="spellEnd"/>
      <w:r w:rsidRPr="00E03E49">
        <w:rPr>
          <w:sz w:val="24"/>
          <w:szCs w:val="24"/>
        </w:rPr>
        <w:t xml:space="preserve">). </w:t>
      </w:r>
    </w:p>
    <w:p w:rsidR="00BE6E36" w:rsidRPr="00E03E49" w:rsidRDefault="007B6B69" w:rsidP="00E03E49">
      <w:pPr>
        <w:jc w:val="both"/>
        <w:rPr>
          <w:sz w:val="24"/>
          <w:szCs w:val="24"/>
        </w:rPr>
      </w:pPr>
      <w:r w:rsidRPr="00E03E49">
        <w:rPr>
          <w:sz w:val="24"/>
          <w:szCs w:val="24"/>
        </w:rPr>
        <w:t xml:space="preserve">En ocasiones es necesario abrir la </w:t>
      </w:r>
      <w:r w:rsidR="008935E1" w:rsidRPr="00E03E49">
        <w:rPr>
          <w:sz w:val="24"/>
          <w:szCs w:val="24"/>
        </w:rPr>
        <w:t>vía</w:t>
      </w:r>
      <w:r w:rsidRPr="00E03E49">
        <w:rPr>
          <w:sz w:val="24"/>
          <w:szCs w:val="24"/>
        </w:rPr>
        <w:t xml:space="preserve"> biliar ya que puede estar comprometida por la enfermedad. </w:t>
      </w:r>
      <w:r w:rsidR="003D731A" w:rsidRPr="00E03E49">
        <w:rPr>
          <w:sz w:val="24"/>
          <w:szCs w:val="24"/>
        </w:rPr>
        <w:t>Los pacientes quedan con drenajes en el post-operatorio para controlar sangrados, fístulas y drenar bilis de la vía biliar (Sonda T)</w:t>
      </w:r>
      <w:r w:rsidR="007A2A12" w:rsidRPr="00E03E49">
        <w:rPr>
          <w:sz w:val="24"/>
          <w:szCs w:val="24"/>
        </w:rPr>
        <w:t xml:space="preserve"> y/o de canalículos biliares de la cavidad</w:t>
      </w:r>
      <w:proofErr w:type="gramStart"/>
      <w:r w:rsidR="007A2A12" w:rsidRPr="00E03E49">
        <w:rPr>
          <w:sz w:val="24"/>
          <w:szCs w:val="24"/>
        </w:rPr>
        <w:t>.</w:t>
      </w:r>
      <w:r w:rsidR="003D731A" w:rsidRPr="00E03E49">
        <w:rPr>
          <w:sz w:val="24"/>
          <w:szCs w:val="24"/>
        </w:rPr>
        <w:t>.</w:t>
      </w:r>
      <w:proofErr w:type="gramEnd"/>
    </w:p>
    <w:p w:rsidR="003D731A" w:rsidRPr="00E03E49" w:rsidRDefault="003D731A" w:rsidP="00E03E49">
      <w:pPr>
        <w:jc w:val="both"/>
        <w:rPr>
          <w:sz w:val="24"/>
          <w:szCs w:val="24"/>
        </w:rPr>
      </w:pPr>
    </w:p>
    <w:p w:rsidR="00BE6E36" w:rsidRPr="00E03E49" w:rsidRDefault="00BE6E36" w:rsidP="00E03E49">
      <w:pPr>
        <w:jc w:val="both"/>
        <w:rPr>
          <w:b/>
          <w:sz w:val="24"/>
          <w:szCs w:val="24"/>
        </w:rPr>
      </w:pPr>
      <w:r w:rsidRPr="00E03E49">
        <w:rPr>
          <w:b/>
          <w:sz w:val="24"/>
          <w:szCs w:val="24"/>
        </w:rPr>
        <w:t>Riesgos del procedimiento:</w:t>
      </w:r>
    </w:p>
    <w:p w:rsidR="00BE6E36" w:rsidRPr="00E03E49" w:rsidRDefault="003D731A" w:rsidP="00E03E49">
      <w:pPr>
        <w:jc w:val="both"/>
        <w:rPr>
          <w:sz w:val="24"/>
          <w:szCs w:val="24"/>
        </w:rPr>
      </w:pPr>
      <w:r w:rsidRPr="00E03E49">
        <w:rPr>
          <w:sz w:val="24"/>
          <w:szCs w:val="24"/>
        </w:rPr>
        <w:t>Se trata de una enfermedad que es esencialmente quirúrgica. Sus riesgos son: Hemorragias, disemina</w:t>
      </w:r>
      <w:r w:rsidR="007A2A12" w:rsidRPr="00E03E49">
        <w:rPr>
          <w:sz w:val="24"/>
          <w:szCs w:val="24"/>
        </w:rPr>
        <w:t>ción de la enfermedad</w:t>
      </w:r>
      <w:r w:rsidRPr="00E03E49">
        <w:rPr>
          <w:sz w:val="24"/>
          <w:szCs w:val="24"/>
        </w:rPr>
        <w:t xml:space="preserve"> </w:t>
      </w:r>
      <w:r w:rsidR="007A2A12" w:rsidRPr="00E03E49">
        <w:rPr>
          <w:sz w:val="24"/>
          <w:szCs w:val="24"/>
        </w:rPr>
        <w:t>a</w:t>
      </w:r>
      <w:r w:rsidRPr="00E03E49">
        <w:rPr>
          <w:sz w:val="24"/>
          <w:szCs w:val="24"/>
        </w:rPr>
        <w:t>l derramar líquido del quiste durante el acto quirúrgico, infección de las cavidades residuales, fístulas biliares, todas tratables en el post-operatorio, en algunos casos prolongando su estadía hospitalaria.</w:t>
      </w:r>
    </w:p>
    <w:p w:rsidR="00BE6E36" w:rsidRPr="00E03E49" w:rsidRDefault="00BE6E36" w:rsidP="00E03E49">
      <w:pPr>
        <w:jc w:val="both"/>
        <w:rPr>
          <w:sz w:val="24"/>
          <w:szCs w:val="24"/>
        </w:rPr>
      </w:pPr>
    </w:p>
    <w:p w:rsidR="00BE6E36" w:rsidRPr="00E03E49" w:rsidRDefault="00BE6E36" w:rsidP="00E03E49">
      <w:pPr>
        <w:jc w:val="both"/>
        <w:rPr>
          <w:b/>
          <w:sz w:val="24"/>
          <w:szCs w:val="24"/>
        </w:rPr>
      </w:pPr>
      <w:r w:rsidRPr="00E03E49">
        <w:rPr>
          <w:b/>
          <w:sz w:val="24"/>
          <w:szCs w:val="24"/>
        </w:rPr>
        <w:t>Alternativas al procedimiento propuesto:</w:t>
      </w:r>
    </w:p>
    <w:p w:rsidR="00BE6E36" w:rsidRPr="00E03E49" w:rsidRDefault="003D731A" w:rsidP="00E03E49">
      <w:pPr>
        <w:jc w:val="both"/>
        <w:rPr>
          <w:sz w:val="24"/>
          <w:szCs w:val="24"/>
        </w:rPr>
      </w:pPr>
      <w:r w:rsidRPr="00E03E49">
        <w:rPr>
          <w:sz w:val="24"/>
          <w:szCs w:val="24"/>
        </w:rPr>
        <w:t>No existen de acuerdo a los objetivos mencionados. El tratamiento médico se reserva en el pre y post operatorio de la cirugía y en algunos quistes pequeños</w:t>
      </w:r>
      <w:r w:rsidR="00A93835" w:rsidRPr="00E03E49">
        <w:rPr>
          <w:sz w:val="24"/>
          <w:szCs w:val="24"/>
        </w:rPr>
        <w:t xml:space="preserve"> múltiples</w:t>
      </w:r>
      <w:r w:rsidRPr="00E03E49">
        <w:rPr>
          <w:sz w:val="24"/>
          <w:szCs w:val="24"/>
        </w:rPr>
        <w:t>.</w:t>
      </w:r>
    </w:p>
    <w:p w:rsidR="00BE6E36" w:rsidRPr="00E03E49" w:rsidRDefault="00BE6E36" w:rsidP="00E03E49">
      <w:pPr>
        <w:jc w:val="both"/>
        <w:rPr>
          <w:sz w:val="24"/>
          <w:szCs w:val="24"/>
        </w:rPr>
      </w:pPr>
    </w:p>
    <w:p w:rsidR="00BE6E36" w:rsidRPr="00E03E49" w:rsidRDefault="00BE6E36" w:rsidP="00E03E49">
      <w:pPr>
        <w:jc w:val="both"/>
        <w:rPr>
          <w:b/>
          <w:sz w:val="24"/>
          <w:szCs w:val="24"/>
        </w:rPr>
      </w:pPr>
      <w:r w:rsidRPr="00E03E49">
        <w:rPr>
          <w:b/>
          <w:sz w:val="24"/>
          <w:szCs w:val="24"/>
        </w:rPr>
        <w:t>Consecuencias de no aceptar el procedimiento:</w:t>
      </w:r>
    </w:p>
    <w:p w:rsidR="00BE6E36" w:rsidRPr="00E03E49" w:rsidRDefault="00A93835" w:rsidP="00E03E49">
      <w:pPr>
        <w:jc w:val="both"/>
        <w:rPr>
          <w:sz w:val="24"/>
          <w:szCs w:val="24"/>
        </w:rPr>
      </w:pPr>
      <w:r w:rsidRPr="00E03E49">
        <w:rPr>
          <w:sz w:val="24"/>
          <w:szCs w:val="24"/>
        </w:rPr>
        <w:t>Progresión de la enfermedad con complicaciones propias de los quistes: Dolor, rotura del quiste con siembras peritoneales, alergias, shock anafiláctico e incluso la muerte.</w:t>
      </w:r>
    </w:p>
    <w:p w:rsidR="00BE6E36" w:rsidRPr="00E03E49" w:rsidRDefault="00BE6E36" w:rsidP="00E03E49">
      <w:pPr>
        <w:jc w:val="both"/>
        <w:rPr>
          <w:sz w:val="24"/>
          <w:szCs w:val="24"/>
        </w:rPr>
      </w:pPr>
    </w:p>
    <w:p w:rsidR="00BE6E36" w:rsidRPr="00E03E49" w:rsidRDefault="00BE6E36" w:rsidP="00E03E49">
      <w:pPr>
        <w:jc w:val="both"/>
        <w:rPr>
          <w:b/>
          <w:sz w:val="24"/>
          <w:szCs w:val="24"/>
        </w:rPr>
      </w:pPr>
      <w:r w:rsidRPr="00E03E49">
        <w:rPr>
          <w:b/>
          <w:sz w:val="24"/>
          <w:szCs w:val="24"/>
        </w:rPr>
        <w:t>Mecanismo para solicitar más información:</w:t>
      </w:r>
    </w:p>
    <w:p w:rsidR="00217768" w:rsidRPr="00E03E49" w:rsidRDefault="00217768" w:rsidP="00E03E49">
      <w:pPr>
        <w:rPr>
          <w:sz w:val="24"/>
          <w:szCs w:val="24"/>
        </w:rPr>
      </w:pPr>
      <w:r w:rsidRPr="00E03E49">
        <w:rPr>
          <w:sz w:val="24"/>
          <w:szCs w:val="24"/>
        </w:rPr>
        <w:t>Consultar con médico del equipo o Jefe de Servicio.</w:t>
      </w:r>
    </w:p>
    <w:p w:rsidR="00BE6E36" w:rsidRPr="00E03E49" w:rsidRDefault="00BE6E36" w:rsidP="00E03E49">
      <w:pPr>
        <w:rPr>
          <w:sz w:val="24"/>
          <w:szCs w:val="24"/>
        </w:rPr>
      </w:pPr>
    </w:p>
    <w:p w:rsidR="00E76251" w:rsidRDefault="00E76251" w:rsidP="00E762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E76251" w:rsidRPr="00DF5C6E" w:rsidRDefault="00E76251" w:rsidP="003424A0">
      <w:pPr>
        <w:pStyle w:val="Textoindependiente"/>
        <w:jc w:val="both"/>
        <w:rPr>
          <w:rFonts w:ascii="Arial" w:hAnsi="Arial" w:cs="Arial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</w:p>
    <w:p w:rsidR="0094481E" w:rsidRPr="00DF5C6E" w:rsidRDefault="0094481E" w:rsidP="00E76251">
      <w:pPr>
        <w:rPr>
          <w:rFonts w:ascii="Arial" w:hAnsi="Arial" w:cs="Arial"/>
        </w:rPr>
      </w:pPr>
    </w:p>
    <w:sectPr w:rsidR="0094481E" w:rsidRPr="00DF5C6E" w:rsidSect="008935E1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65808"/>
    <w:rsid w:val="00085A3F"/>
    <w:rsid w:val="00086625"/>
    <w:rsid w:val="00096D1F"/>
    <w:rsid w:val="000A67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1776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24A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D731A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32AE9"/>
    <w:rsid w:val="0047139E"/>
    <w:rsid w:val="00480765"/>
    <w:rsid w:val="00483DEB"/>
    <w:rsid w:val="004A0AB1"/>
    <w:rsid w:val="004A0CDF"/>
    <w:rsid w:val="004A6B53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C41D2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1F10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A12"/>
    <w:rsid w:val="007A2E2E"/>
    <w:rsid w:val="007B6580"/>
    <w:rsid w:val="007B6B69"/>
    <w:rsid w:val="007C3DB4"/>
    <w:rsid w:val="007D3B7D"/>
    <w:rsid w:val="007D3E71"/>
    <w:rsid w:val="007E718E"/>
    <w:rsid w:val="007F544E"/>
    <w:rsid w:val="00836603"/>
    <w:rsid w:val="00871B95"/>
    <w:rsid w:val="00884F9E"/>
    <w:rsid w:val="008935E1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315D5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3835"/>
    <w:rsid w:val="00A9529F"/>
    <w:rsid w:val="00AB6E0A"/>
    <w:rsid w:val="00AB76BC"/>
    <w:rsid w:val="00AC53F7"/>
    <w:rsid w:val="00AE72F6"/>
    <w:rsid w:val="00AF069E"/>
    <w:rsid w:val="00AF3C6F"/>
    <w:rsid w:val="00AF4FB8"/>
    <w:rsid w:val="00AF67D7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11A0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44455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3E49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6251"/>
    <w:rsid w:val="00E774B7"/>
    <w:rsid w:val="00E8504F"/>
    <w:rsid w:val="00E85114"/>
    <w:rsid w:val="00E86DE2"/>
    <w:rsid w:val="00E90377"/>
    <w:rsid w:val="00EA289B"/>
    <w:rsid w:val="00EB348B"/>
    <w:rsid w:val="00EC49FA"/>
    <w:rsid w:val="00ED2AD0"/>
    <w:rsid w:val="00EF099B"/>
    <w:rsid w:val="00F07D77"/>
    <w:rsid w:val="00F245C8"/>
    <w:rsid w:val="00F30AE8"/>
    <w:rsid w:val="00F4340E"/>
    <w:rsid w:val="00F86EF0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E76251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76251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3424A0"/>
    <w:rPr>
      <w:rFonts w:ascii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E76251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76251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3424A0"/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2013-11-19T17:47:00Z</cp:lastPrinted>
  <dcterms:created xsi:type="dcterms:W3CDTF">2017-09-20T17:41:00Z</dcterms:created>
  <dcterms:modified xsi:type="dcterms:W3CDTF">2021-06-07T20:35:00Z</dcterms:modified>
</cp:coreProperties>
</file>